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D" w:rsidRPr="00B61CD8" w:rsidRDefault="00C647FD" w:rsidP="00864F9B">
      <w:pPr>
        <w:spacing w:after="0"/>
        <w:jc w:val="center"/>
        <w:rPr>
          <w:szCs w:val="28"/>
        </w:rPr>
      </w:pPr>
      <w:r w:rsidRPr="00B61CD8">
        <w:rPr>
          <w:b/>
          <w:szCs w:val="28"/>
        </w:rPr>
        <w:t>ПЛАН</w:t>
      </w:r>
    </w:p>
    <w:p w:rsidR="00C647FD" w:rsidRPr="00B61CD8" w:rsidRDefault="00C647FD" w:rsidP="00864F9B">
      <w:pPr>
        <w:spacing w:after="0"/>
        <w:jc w:val="center"/>
        <w:rPr>
          <w:szCs w:val="28"/>
        </w:rPr>
      </w:pPr>
      <w:r w:rsidRPr="00B61CD8">
        <w:rPr>
          <w:szCs w:val="28"/>
        </w:rPr>
        <w:t>мероприятий («дорожная карта»)</w:t>
      </w:r>
    </w:p>
    <w:p w:rsidR="00C647FD" w:rsidRPr="00B61CD8" w:rsidRDefault="00C647FD" w:rsidP="00864F9B">
      <w:pPr>
        <w:spacing w:after="0"/>
        <w:jc w:val="center"/>
        <w:rPr>
          <w:szCs w:val="28"/>
        </w:rPr>
      </w:pPr>
      <w:r w:rsidRPr="00B61CD8">
        <w:rPr>
          <w:szCs w:val="28"/>
        </w:rPr>
        <w:t>введения федерального государственного образовательного стандарта дошкольного образования</w:t>
      </w:r>
    </w:p>
    <w:p w:rsidR="00C647FD" w:rsidRPr="00B61CD8" w:rsidRDefault="00C647FD" w:rsidP="00864F9B">
      <w:pPr>
        <w:spacing w:after="120"/>
        <w:jc w:val="center"/>
        <w:rPr>
          <w:szCs w:val="28"/>
        </w:rPr>
      </w:pPr>
      <w:r w:rsidRPr="00B61CD8">
        <w:rPr>
          <w:szCs w:val="28"/>
        </w:rPr>
        <w:t xml:space="preserve">в организациях Иркутской области, осуществляющих образовательную деятельность  по образовательным программам дошкольного образования </w:t>
      </w: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40"/>
        <w:gridCol w:w="4570"/>
        <w:gridCol w:w="4320"/>
      </w:tblGrid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3030" w:type="dxa"/>
            <w:gridSpan w:val="3"/>
          </w:tcPr>
          <w:p w:rsidR="00C647FD" w:rsidRPr="00327485" w:rsidRDefault="00C647FD" w:rsidP="004A73E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27485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Уровень учредителя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327485">
              <w:rPr>
                <w:b/>
                <w:sz w:val="24"/>
                <w:szCs w:val="24"/>
              </w:rPr>
              <w:t xml:space="preserve">(МОУО, частные организации, </w:t>
            </w:r>
            <w:proofErr w:type="gramEnd"/>
          </w:p>
          <w:p w:rsidR="00C647FD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индивидуальные предприниматели)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Уровень Организаций</w:t>
            </w:r>
          </w:p>
        </w:tc>
      </w:tr>
      <w:tr w:rsidR="00C647FD" w:rsidRPr="00327485" w:rsidTr="00D7118C">
        <w:trPr>
          <w:trHeight w:val="788"/>
        </w:trPr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Нормативное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>обеспечение</w:t>
            </w:r>
            <w:r w:rsidRPr="00327485">
              <w:rPr>
                <w:sz w:val="24"/>
                <w:szCs w:val="24"/>
              </w:rPr>
              <w:t xml:space="preserve"> </w:t>
            </w:r>
            <w:r w:rsidRPr="00327485">
              <w:rPr>
                <w:b/>
                <w:sz w:val="24"/>
                <w:szCs w:val="24"/>
              </w:rPr>
              <w:t xml:space="preserve">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утверждение плана («дорожной карты»)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утверждение плана («дорожной карты»)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4320" w:type="dxa"/>
          </w:tcPr>
          <w:p w:rsidR="00C647FD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Реализация плана («дорожная карта»)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дошкольной образовательной организации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47FD" w:rsidRPr="00327485" w:rsidTr="00D7118C">
        <w:trPr>
          <w:trHeight w:val="352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методических рекомендаций по разработке основной образовательной программы начального общего образования;  нормативной базы образовательного учреждения в соответствие с требованиями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>.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  Методическое сопровождение деятельности образовательных учреждений по разработке основной образовательной программы начального общего образования;  нормативной базы образовательного учреждения в соответствие с требованиями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>.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Подготовка и проведение процедур </w:t>
            </w:r>
            <w:proofErr w:type="spellStart"/>
            <w:r w:rsidRPr="00327485">
              <w:rPr>
                <w:sz w:val="24"/>
                <w:szCs w:val="24"/>
              </w:rPr>
              <w:t>самообследования</w:t>
            </w:r>
            <w:proofErr w:type="spellEnd"/>
            <w:r w:rsidRPr="00327485">
              <w:rPr>
                <w:sz w:val="24"/>
                <w:szCs w:val="24"/>
              </w:rPr>
              <w:t xml:space="preserve"> на предмет оценки готовности организации к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</w:p>
          <w:p w:rsidR="00C647FD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327485">
              <w:rPr>
                <w:sz w:val="24"/>
                <w:szCs w:val="24"/>
              </w:rPr>
              <w:t xml:space="preserve">Разработка на основе примерной образовательной программы дошкольного образования основной образовательной программы дошкольного  образования образовательной  организации и ее утверждение (определение модели организации образовательной деятельности, в том числе взаимодействия с другими организациями, обеспечивающей реализацию образовательной программы дошкольного образования, примерной основной образовательной программы, перечня учебных пособий, используемых в образовательной </w:t>
            </w:r>
            <w:r w:rsidRPr="00327485">
              <w:rPr>
                <w:sz w:val="24"/>
                <w:szCs w:val="24"/>
              </w:rPr>
              <w:lastRenderedPageBreak/>
              <w:t>деятельности в соответствии с ФГОС ДО) Обеспечение соответствия нормативной базы образовательной организации требованиям ФГОС</w:t>
            </w:r>
            <w:proofErr w:type="gramEnd"/>
            <w:r w:rsidRPr="00327485">
              <w:rPr>
                <w:sz w:val="24"/>
                <w:szCs w:val="24"/>
              </w:rPr>
              <w:t xml:space="preserve"> ДО (цель образовательного процесса, режим занятий, материально-техническое обеспечение, приведение должностных инструкций работников Организации в соответствие требованиям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и др.)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lastRenderedPageBreak/>
              <w:t xml:space="preserve">Финансово-экономическое обеспечение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нормативов затрат на обеспечение государственных гарантий  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объема субвенций, предоставляемых местным бюджетам для осуществления государственных полномочий по обеспечению государственных гарантий  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утверждение методики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образовательным программам дошкольного образования, а также создание условий для осуществления присмотра и ухода за детьми, содержания детей в образовательных организациях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родительской платы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Внедрение в деятельность образовательной организации механизма нормативно-</w:t>
            </w:r>
            <w:proofErr w:type="spellStart"/>
            <w:r w:rsidRPr="00327485">
              <w:rPr>
                <w:sz w:val="24"/>
                <w:szCs w:val="24"/>
              </w:rPr>
              <w:t>подушевого</w:t>
            </w:r>
            <w:proofErr w:type="spellEnd"/>
            <w:r w:rsidRPr="00327485">
              <w:rPr>
                <w:sz w:val="24"/>
                <w:szCs w:val="24"/>
              </w:rPr>
              <w:t xml:space="preserve"> финансирования</w:t>
            </w:r>
          </w:p>
        </w:tc>
      </w:tr>
      <w:tr w:rsidR="00C647FD" w:rsidRPr="00327485" w:rsidTr="00D7118C">
        <w:trPr>
          <w:trHeight w:val="4690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порядка установления среднего размера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4A73E1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A73E1">
              <w:rPr>
                <w:sz w:val="24"/>
                <w:szCs w:val="24"/>
              </w:rPr>
              <w:t xml:space="preserve"> </w:t>
            </w:r>
          </w:p>
          <w:p w:rsidR="00C647FD" w:rsidRPr="004A73E1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порядка</w:t>
            </w:r>
            <w:r w:rsidRPr="009213B9">
              <w:rPr>
                <w:sz w:val="24"/>
                <w:szCs w:val="24"/>
              </w:rPr>
              <w:t xml:space="preserve"> </w:t>
            </w:r>
            <w:r w:rsidRPr="00327485">
              <w:rPr>
                <w:sz w:val="24"/>
                <w:szCs w:val="24"/>
              </w:rPr>
              <w:t>обращения за получением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методики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порядка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</w:t>
            </w:r>
          </w:p>
        </w:tc>
        <w:tc>
          <w:tcPr>
            <w:tcW w:w="4320" w:type="dxa"/>
          </w:tcPr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9213B9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Обеспечение условий </w:t>
            </w:r>
            <w:proofErr w:type="gramStart"/>
            <w:r w:rsidRPr="00327485">
              <w:rPr>
                <w:sz w:val="24"/>
                <w:szCs w:val="24"/>
              </w:rPr>
              <w:t>для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реализация</w:t>
            </w:r>
            <w:proofErr w:type="gramEnd"/>
            <w:r w:rsidRPr="00327485">
              <w:rPr>
                <w:sz w:val="24"/>
                <w:szCs w:val="24"/>
              </w:rPr>
              <w:t xml:space="preserve"> прав граждан на получение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Кадровое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обеспечение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дополнительных профессиональных программ (программ повышения квалификации и профессиональной переподготовки педагогов, и руководителей образовательных учреждений) по вопросам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Определение форм получения дополнительного профессионального образования педагогическими и руководящими работниками, а также форм их обучения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и утверждение  графика повышения квалификации и/или профессиональной переподготовки педагогов и руководителей Организации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 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>.</w:t>
            </w:r>
          </w:p>
        </w:tc>
      </w:tr>
      <w:tr w:rsidR="00C647FD" w:rsidRPr="00327485" w:rsidTr="00D7118C">
        <w:trPr>
          <w:trHeight w:val="352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Подготовка муниципальных команд </w:t>
            </w:r>
            <w:proofErr w:type="spellStart"/>
            <w:r w:rsidRPr="00327485">
              <w:rPr>
                <w:sz w:val="24"/>
                <w:szCs w:val="24"/>
              </w:rPr>
              <w:t>тьюторов</w:t>
            </w:r>
            <w:proofErr w:type="spellEnd"/>
            <w:r w:rsidRPr="00327485">
              <w:rPr>
                <w:sz w:val="24"/>
                <w:szCs w:val="24"/>
              </w:rPr>
              <w:t>, обеспечивающих повышение квалификации педагогических работников по проблемам ФГОС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Методическое сопровождение педагогических и руководящих работников, обеспечивающих введение и реализацию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плана методической работы, обеспечивающей сопровождение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</w:p>
        </w:tc>
      </w:tr>
      <w:tr w:rsidR="00C647FD" w:rsidRPr="00327485" w:rsidTr="00D7118C">
        <w:tc>
          <w:tcPr>
            <w:tcW w:w="2268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b/>
                <w:sz w:val="24"/>
                <w:szCs w:val="24"/>
              </w:rPr>
              <w:t xml:space="preserve">Организационное </w:t>
            </w:r>
            <w:r w:rsidRPr="00327485">
              <w:rPr>
                <w:b/>
                <w:sz w:val="24"/>
                <w:szCs w:val="24"/>
              </w:rPr>
              <w:lastRenderedPageBreak/>
              <w:t xml:space="preserve">обеспечение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Внедрение системы оценки качества </w:t>
            </w:r>
            <w:r w:rsidRPr="00327485">
              <w:rPr>
                <w:sz w:val="24"/>
                <w:szCs w:val="24"/>
              </w:rPr>
              <w:lastRenderedPageBreak/>
              <w:t>дошкольного образования: 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Внедрение системы оценки качества </w:t>
            </w:r>
            <w:r w:rsidRPr="00327485">
              <w:rPr>
                <w:sz w:val="24"/>
                <w:szCs w:val="24"/>
              </w:rPr>
              <w:lastRenderedPageBreak/>
              <w:t>дошкольного образования: разработка (изменение) показателей эффективности деятельности муниципальных организаций дошкольного образования, их руководителей и основных категорий работников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Разработка и внедрение внутренней </w:t>
            </w:r>
            <w:proofErr w:type="gramStart"/>
            <w:r w:rsidRPr="00327485">
              <w:rPr>
                <w:sz w:val="24"/>
                <w:szCs w:val="24"/>
              </w:rPr>
              <w:lastRenderedPageBreak/>
              <w:t>системы оценки успешности реализации образовательной программы дошкольного образования</w:t>
            </w:r>
            <w:proofErr w:type="gramEnd"/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рекомендаций по внедрению эффективного контракта с педагогическими работниками в дошкольном образовании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Внедрение эффективных контрактов с педагогическими работниками в дошкольном образовании в образовательных организациях </w:t>
            </w:r>
          </w:p>
        </w:tc>
        <w:tc>
          <w:tcPr>
            <w:tcW w:w="4320" w:type="dxa"/>
            <w:vMerge w:val="restart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Заключение трудовых договоров с педагогами Организации</w:t>
            </w: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Разработка рекомендаций по внедрению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>Проведение работ по заключению трудовых договоров с руководителями муниципальных дошкольных образовательных организаций</w:t>
            </w:r>
          </w:p>
        </w:tc>
        <w:tc>
          <w:tcPr>
            <w:tcW w:w="4320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Проведение совещаний о ходе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регионе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Проведение совещаний о ходе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Проведение совещаний по результатам </w:t>
            </w:r>
            <w:proofErr w:type="spellStart"/>
            <w:r w:rsidRPr="00327485">
              <w:rPr>
                <w:sz w:val="24"/>
                <w:szCs w:val="24"/>
              </w:rPr>
              <w:t>самообследования</w:t>
            </w:r>
            <w:proofErr w:type="spellEnd"/>
            <w:r w:rsidRPr="00327485">
              <w:rPr>
                <w:sz w:val="24"/>
                <w:szCs w:val="24"/>
              </w:rPr>
              <w:t xml:space="preserve"> Организации и подготовки отчета по показателям деятельности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координационной комиссии (совета) министерства образования Иркутской области по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координационной комиссии (совета) МОУО по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координационной комиссии (совета) Организации по введению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муниципальных образованиях в части условий реализации Стандарта, темпов и объемов подготовки кадров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Организациях в части условий реализации Стандарта, темпов и объемов подготовки кадров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Создание системы мониторинга введения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Организации в части условий реализации Стандарта, темпов и объемов подготовки кадров</w:t>
            </w:r>
          </w:p>
        </w:tc>
      </w:tr>
      <w:tr w:rsidR="00C647FD" w:rsidRPr="00327485" w:rsidTr="00D7118C"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Мониторинг влияния эффективного контракта с педагогами и руководителями на качество образовательных услуг дошкольного образования, удовлетворенности </w:t>
            </w:r>
            <w:r w:rsidRPr="00327485">
              <w:rPr>
                <w:sz w:val="24"/>
                <w:szCs w:val="24"/>
              </w:rPr>
              <w:lastRenderedPageBreak/>
              <w:t>населения Иркутской области качеством дошкольного образования</w:t>
            </w:r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Мониторинг влияния эффективного контракта с педагогами и руководителями на качество образовательных услуг дошкольного образования, удовлетворенности населения </w:t>
            </w:r>
            <w:r w:rsidRPr="00327485">
              <w:rPr>
                <w:sz w:val="24"/>
                <w:szCs w:val="24"/>
              </w:rPr>
              <w:lastRenderedPageBreak/>
              <w:t>муниципального образования качеством дошкольного образования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lastRenderedPageBreak/>
              <w:t xml:space="preserve">Мониторинг влияния эффективного контракта с педагогами и руководителями на качество образовательных услуг дошкольного образования, удовлетворённости </w:t>
            </w:r>
            <w:r w:rsidRPr="00327485">
              <w:rPr>
                <w:sz w:val="24"/>
                <w:szCs w:val="24"/>
              </w:rPr>
              <w:lastRenderedPageBreak/>
              <w:t>потребителей образовательных услуг качеством реализации образовательной программы дошкольного образования</w:t>
            </w:r>
          </w:p>
        </w:tc>
      </w:tr>
      <w:tr w:rsidR="00C647FD" w:rsidRPr="00327485" w:rsidTr="00D7118C">
        <w:trPr>
          <w:trHeight w:val="3545"/>
        </w:trPr>
        <w:tc>
          <w:tcPr>
            <w:tcW w:w="2268" w:type="dxa"/>
            <w:vMerge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и проведение региональных научно-практических конференций, педагогических чтений по вопросам (проблемам)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Разработка и публикация научно-методических материалов, сопровождающих введение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экспертизы педагогических и методических материалов, отражающих введение и реализацию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57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и проведение муниципальных научно-практических конференций, педагогических чтений по вопросам (проблемам)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20" w:type="dxa"/>
          </w:tcPr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Организация и проведение педагогических чтений по вопросам (проблемам) введения и реализации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</w:p>
          <w:p w:rsidR="00C647FD" w:rsidRPr="00327485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Представление на добровольной основе образовательной программы дошкольного образования к экспертизе на установление ее соответствия требованиям ФГОС </w:t>
            </w:r>
            <w:proofErr w:type="gramStart"/>
            <w:r w:rsidRPr="00327485">
              <w:rPr>
                <w:sz w:val="24"/>
                <w:szCs w:val="24"/>
              </w:rPr>
              <w:t>ДО</w:t>
            </w:r>
            <w:proofErr w:type="gramEnd"/>
            <w:r w:rsidRPr="00327485">
              <w:rPr>
                <w:sz w:val="24"/>
                <w:szCs w:val="24"/>
              </w:rPr>
              <w:t xml:space="preserve"> </w:t>
            </w:r>
            <w:proofErr w:type="gramStart"/>
            <w:r w:rsidRPr="00327485">
              <w:rPr>
                <w:sz w:val="24"/>
                <w:szCs w:val="24"/>
              </w:rPr>
              <w:t>в</w:t>
            </w:r>
            <w:proofErr w:type="gramEnd"/>
            <w:r w:rsidRPr="00327485">
              <w:rPr>
                <w:sz w:val="24"/>
                <w:szCs w:val="24"/>
              </w:rPr>
              <w:t xml:space="preserve"> уполномоченные  организации</w:t>
            </w:r>
          </w:p>
        </w:tc>
      </w:tr>
      <w:tr w:rsidR="00C647FD" w:rsidRPr="00081E33" w:rsidTr="000366DF">
        <w:trPr>
          <w:trHeight w:val="6102"/>
        </w:trPr>
        <w:tc>
          <w:tcPr>
            <w:tcW w:w="2268" w:type="dxa"/>
          </w:tcPr>
          <w:p w:rsidR="00C647FD" w:rsidRPr="00081E33" w:rsidRDefault="00C647FD" w:rsidP="000366D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b/>
                <w:sz w:val="24"/>
                <w:szCs w:val="24"/>
              </w:rPr>
              <w:lastRenderedPageBreak/>
              <w:t>Информационное обеспечение</w:t>
            </w:r>
            <w:r w:rsidRPr="00327485">
              <w:rPr>
                <w:b/>
                <w:sz w:val="24"/>
                <w:szCs w:val="24"/>
              </w:rPr>
              <w:t xml:space="preserve"> введения ФГОС </w:t>
            </w:r>
            <w:proofErr w:type="gramStart"/>
            <w:r w:rsidRPr="00327485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 xml:space="preserve">Информирование общественности о введении ФГОС </w:t>
            </w:r>
            <w:proofErr w:type="gramStart"/>
            <w:r w:rsidRPr="00081E33">
              <w:rPr>
                <w:sz w:val="24"/>
                <w:szCs w:val="24"/>
              </w:rPr>
              <w:t>ДО</w:t>
            </w:r>
            <w:proofErr w:type="gramEnd"/>
            <w:r w:rsidRPr="00081E33">
              <w:rPr>
                <w:sz w:val="24"/>
                <w:szCs w:val="24"/>
              </w:rPr>
              <w:t xml:space="preserve"> </w:t>
            </w:r>
            <w:proofErr w:type="gramStart"/>
            <w:r w:rsidRPr="00081E33">
              <w:rPr>
                <w:sz w:val="24"/>
                <w:szCs w:val="24"/>
              </w:rPr>
              <w:t>в</w:t>
            </w:r>
            <w:proofErr w:type="gramEnd"/>
            <w:r w:rsidRPr="00081E33">
              <w:rPr>
                <w:sz w:val="24"/>
                <w:szCs w:val="24"/>
              </w:rPr>
              <w:t xml:space="preserve"> регионе (СМИ, Интернет и др.)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>Выявление лучших практик орган</w:t>
            </w:r>
            <w:r w:rsidRPr="00081E33">
              <w:rPr>
                <w:sz w:val="24"/>
                <w:szCs w:val="24"/>
              </w:rPr>
              <w:t>и</w:t>
            </w:r>
            <w:r w:rsidRPr="00081E33">
              <w:rPr>
                <w:sz w:val="24"/>
                <w:szCs w:val="24"/>
              </w:rPr>
              <w:t>зации и осуществления дошкольного образования в соответствии с ФГОС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081E33">
              <w:rPr>
                <w:sz w:val="24"/>
                <w:szCs w:val="24"/>
              </w:rPr>
              <w:t>, информирование МОУО о выя</w:t>
            </w:r>
            <w:r w:rsidRPr="00081E33">
              <w:rPr>
                <w:sz w:val="24"/>
                <w:szCs w:val="24"/>
              </w:rPr>
              <w:t>в</w:t>
            </w:r>
            <w:r w:rsidRPr="00081E33">
              <w:rPr>
                <w:sz w:val="24"/>
                <w:szCs w:val="24"/>
              </w:rPr>
              <w:t>ленных практиках</w:t>
            </w:r>
          </w:p>
        </w:tc>
        <w:tc>
          <w:tcPr>
            <w:tcW w:w="4570" w:type="dxa"/>
          </w:tcPr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Широкое информирование общественн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сти через СМИ о подготовке к введению и порядке перехода на новые стандарты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>Выявление лучших практик организации и осуществления дошкольного образов</w:t>
            </w:r>
            <w:r w:rsidRPr="00081E33">
              <w:rPr>
                <w:sz w:val="24"/>
                <w:szCs w:val="24"/>
              </w:rPr>
              <w:t>а</w:t>
            </w:r>
            <w:r w:rsidRPr="00081E33">
              <w:rPr>
                <w:sz w:val="24"/>
                <w:szCs w:val="24"/>
              </w:rPr>
              <w:t>ния в соответствии с ФГОС на террит</w:t>
            </w:r>
            <w:r w:rsidRPr="00081E33">
              <w:rPr>
                <w:sz w:val="24"/>
                <w:szCs w:val="24"/>
              </w:rPr>
              <w:t>о</w:t>
            </w:r>
            <w:r w:rsidRPr="00081E33">
              <w:rPr>
                <w:sz w:val="24"/>
                <w:szCs w:val="24"/>
              </w:rPr>
              <w:t>рии муниципального образования, и</w:t>
            </w:r>
            <w:r w:rsidRPr="00081E33">
              <w:rPr>
                <w:sz w:val="24"/>
                <w:szCs w:val="24"/>
              </w:rPr>
              <w:t>н</w:t>
            </w:r>
            <w:r w:rsidRPr="00081E33">
              <w:rPr>
                <w:sz w:val="24"/>
                <w:szCs w:val="24"/>
              </w:rPr>
              <w:t>формирование Организаций о выявле</w:t>
            </w:r>
            <w:r w:rsidRPr="00081E33">
              <w:rPr>
                <w:sz w:val="24"/>
                <w:szCs w:val="24"/>
              </w:rPr>
              <w:t>н</w:t>
            </w:r>
            <w:r w:rsidRPr="00081E33">
              <w:rPr>
                <w:sz w:val="24"/>
                <w:szCs w:val="24"/>
              </w:rPr>
              <w:t>ных практиках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Организация публичной отчетности обр</w:t>
            </w:r>
            <w:r w:rsidRPr="003021A9">
              <w:rPr>
                <w:sz w:val="24"/>
                <w:szCs w:val="24"/>
              </w:rPr>
              <w:t>а</w:t>
            </w:r>
            <w:r w:rsidRPr="003021A9">
              <w:rPr>
                <w:sz w:val="24"/>
                <w:szCs w:val="24"/>
              </w:rPr>
              <w:t>зовательных учреждений муниципальн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го образования о ходе и результатах вв</w:t>
            </w:r>
            <w:r w:rsidRPr="003021A9">
              <w:rPr>
                <w:sz w:val="24"/>
                <w:szCs w:val="24"/>
              </w:rPr>
              <w:t>е</w:t>
            </w:r>
            <w:r w:rsidRPr="003021A9">
              <w:rPr>
                <w:sz w:val="24"/>
                <w:szCs w:val="24"/>
              </w:rPr>
              <w:t>дения ФГОС начального общего образ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вания.</w:t>
            </w: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Использование социальной рекламы для обеспечения участия общественности в проектировании основной образовател</w:t>
            </w:r>
            <w:r w:rsidRPr="003021A9">
              <w:rPr>
                <w:sz w:val="24"/>
                <w:szCs w:val="24"/>
              </w:rPr>
              <w:t>ь</w:t>
            </w:r>
            <w:r w:rsidRPr="003021A9">
              <w:rPr>
                <w:sz w:val="24"/>
                <w:szCs w:val="24"/>
              </w:rPr>
              <w:t>ной программы начального общего обр</w:t>
            </w:r>
            <w:r w:rsidRPr="003021A9">
              <w:rPr>
                <w:sz w:val="24"/>
                <w:szCs w:val="24"/>
              </w:rPr>
              <w:t>а</w:t>
            </w:r>
            <w:r w:rsidRPr="003021A9">
              <w:rPr>
                <w:sz w:val="24"/>
                <w:szCs w:val="24"/>
              </w:rPr>
              <w:t>зования.</w:t>
            </w:r>
          </w:p>
        </w:tc>
        <w:tc>
          <w:tcPr>
            <w:tcW w:w="4320" w:type="dxa"/>
          </w:tcPr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 xml:space="preserve">Информирование общественности о введении ФГОС </w:t>
            </w:r>
            <w:proofErr w:type="gramStart"/>
            <w:r w:rsidRPr="00081E33">
              <w:rPr>
                <w:sz w:val="24"/>
                <w:szCs w:val="24"/>
              </w:rPr>
              <w:t>ДО</w:t>
            </w:r>
            <w:proofErr w:type="gramEnd"/>
            <w:r w:rsidRPr="00081E33">
              <w:rPr>
                <w:sz w:val="24"/>
                <w:szCs w:val="24"/>
              </w:rPr>
              <w:t xml:space="preserve"> в Организации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>Знакомство с лучшими практиками о</w:t>
            </w:r>
            <w:r w:rsidRPr="00081E33">
              <w:rPr>
                <w:sz w:val="24"/>
                <w:szCs w:val="24"/>
              </w:rPr>
              <w:t>р</w:t>
            </w:r>
            <w:r w:rsidRPr="00081E33">
              <w:rPr>
                <w:sz w:val="24"/>
                <w:szCs w:val="24"/>
              </w:rPr>
              <w:t>ганизации и осуществления дошкол</w:t>
            </w:r>
            <w:r w:rsidRPr="00081E33">
              <w:rPr>
                <w:sz w:val="24"/>
                <w:szCs w:val="24"/>
              </w:rPr>
              <w:t>ь</w:t>
            </w:r>
            <w:r w:rsidRPr="00081E33">
              <w:rPr>
                <w:sz w:val="24"/>
                <w:szCs w:val="24"/>
              </w:rPr>
              <w:t>ного образования в соответствии с ФГОС, принятие решения о примен</w:t>
            </w:r>
            <w:r w:rsidRPr="00081E33">
              <w:rPr>
                <w:sz w:val="24"/>
                <w:szCs w:val="24"/>
              </w:rPr>
              <w:t>е</w:t>
            </w:r>
            <w:r w:rsidRPr="00081E33">
              <w:rPr>
                <w:sz w:val="24"/>
                <w:szCs w:val="24"/>
              </w:rPr>
              <w:t>нии (или неприменении) их в Орган</w:t>
            </w:r>
            <w:r w:rsidRPr="00081E33">
              <w:rPr>
                <w:sz w:val="24"/>
                <w:szCs w:val="24"/>
              </w:rPr>
              <w:t>и</w:t>
            </w:r>
            <w:r w:rsidRPr="00081E33">
              <w:rPr>
                <w:sz w:val="24"/>
                <w:szCs w:val="24"/>
              </w:rPr>
              <w:t>зации</w:t>
            </w:r>
          </w:p>
          <w:p w:rsidR="00C647FD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</w:t>
            </w:r>
            <w:r w:rsidRPr="003021A9">
              <w:rPr>
                <w:sz w:val="24"/>
                <w:szCs w:val="24"/>
              </w:rPr>
              <w:t>о</w:t>
            </w:r>
            <w:r w:rsidRPr="003021A9">
              <w:rPr>
                <w:sz w:val="24"/>
                <w:szCs w:val="24"/>
              </w:rPr>
              <w:t>полнений в содержание основной обр</w:t>
            </w:r>
            <w:r w:rsidRPr="003021A9">
              <w:rPr>
                <w:sz w:val="24"/>
                <w:szCs w:val="24"/>
              </w:rPr>
              <w:t>а</w:t>
            </w:r>
            <w:r w:rsidRPr="003021A9">
              <w:rPr>
                <w:sz w:val="24"/>
                <w:szCs w:val="24"/>
              </w:rPr>
              <w:t>зовательной программы начального общего образования.</w:t>
            </w:r>
          </w:p>
          <w:p w:rsidR="00C647FD" w:rsidRPr="003021A9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4"/>
                <w:szCs w:val="24"/>
              </w:rPr>
              <w:t>Организация и проведение публичного отчета образовательного учреждения.</w:t>
            </w:r>
          </w:p>
          <w:p w:rsidR="00C647FD" w:rsidRPr="00081E33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E33">
              <w:rPr>
                <w:sz w:val="24"/>
                <w:szCs w:val="24"/>
              </w:rPr>
              <w:t xml:space="preserve">Размещение отчетов по результатам </w:t>
            </w:r>
            <w:proofErr w:type="spellStart"/>
            <w:r w:rsidRPr="00081E33">
              <w:rPr>
                <w:sz w:val="24"/>
                <w:szCs w:val="24"/>
              </w:rPr>
              <w:t>самообследования</w:t>
            </w:r>
            <w:proofErr w:type="spellEnd"/>
            <w:r w:rsidRPr="00081E33">
              <w:rPr>
                <w:sz w:val="24"/>
                <w:szCs w:val="24"/>
              </w:rPr>
              <w:t xml:space="preserve"> Организации по п</w:t>
            </w:r>
            <w:r w:rsidRPr="00081E33">
              <w:rPr>
                <w:sz w:val="24"/>
                <w:szCs w:val="24"/>
              </w:rPr>
              <w:t>о</w:t>
            </w:r>
            <w:r w:rsidRPr="00081E33">
              <w:rPr>
                <w:sz w:val="24"/>
                <w:szCs w:val="24"/>
              </w:rPr>
              <w:t>казателям деятельности введения и р</w:t>
            </w:r>
            <w:r w:rsidRPr="00081E33">
              <w:rPr>
                <w:sz w:val="24"/>
                <w:szCs w:val="24"/>
              </w:rPr>
              <w:t>е</w:t>
            </w:r>
            <w:r w:rsidRPr="00081E33">
              <w:rPr>
                <w:sz w:val="24"/>
                <w:szCs w:val="24"/>
              </w:rPr>
              <w:t>ализации ФГОС в сети Интернет</w:t>
            </w:r>
          </w:p>
        </w:tc>
      </w:tr>
      <w:tr w:rsidR="00C647FD" w:rsidRPr="00327485" w:rsidTr="00D7118C">
        <w:tc>
          <w:tcPr>
            <w:tcW w:w="2268" w:type="dxa"/>
            <w:tcBorders>
              <w:top w:val="nil"/>
            </w:tcBorders>
          </w:tcPr>
          <w:p w:rsidR="00C647FD" w:rsidRPr="009213B9" w:rsidRDefault="00C647FD" w:rsidP="000366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213B9">
              <w:rPr>
                <w:b/>
                <w:sz w:val="24"/>
                <w:szCs w:val="24"/>
              </w:rPr>
              <w:t>Материально-техническое обе</w:t>
            </w:r>
            <w:r w:rsidRPr="009213B9">
              <w:rPr>
                <w:b/>
                <w:sz w:val="24"/>
                <w:szCs w:val="24"/>
              </w:rPr>
              <w:t>с</w:t>
            </w:r>
            <w:r w:rsidRPr="009213B9">
              <w:rPr>
                <w:b/>
                <w:sz w:val="24"/>
                <w:szCs w:val="24"/>
              </w:rPr>
              <w:t xml:space="preserve">печение введения ФГОС </w:t>
            </w:r>
            <w:proofErr w:type="gramStart"/>
            <w:r w:rsidRPr="009213B9">
              <w:rPr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40" w:type="dxa"/>
          </w:tcPr>
          <w:p w:rsidR="00C647FD" w:rsidRPr="00327485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C647FD" w:rsidRPr="00327485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1A9">
              <w:rPr>
                <w:sz w:val="22"/>
              </w:rPr>
              <w:t>Установление требований к приему муниц</w:t>
            </w:r>
            <w:r w:rsidRPr="003021A9">
              <w:rPr>
                <w:sz w:val="22"/>
              </w:rPr>
              <w:t>и</w:t>
            </w:r>
            <w:r w:rsidRPr="003021A9">
              <w:rPr>
                <w:sz w:val="22"/>
              </w:rPr>
              <w:t>пальных образовательных организаций к н</w:t>
            </w:r>
            <w:r w:rsidRPr="003021A9">
              <w:rPr>
                <w:sz w:val="22"/>
              </w:rPr>
              <w:t>о</w:t>
            </w:r>
            <w:r w:rsidRPr="003021A9">
              <w:rPr>
                <w:sz w:val="22"/>
              </w:rPr>
              <w:t>вому учебному году, обеспечивающих усл</w:t>
            </w:r>
            <w:r w:rsidRPr="003021A9">
              <w:rPr>
                <w:sz w:val="22"/>
              </w:rPr>
              <w:t>о</w:t>
            </w:r>
            <w:r w:rsidRPr="003021A9">
              <w:rPr>
                <w:sz w:val="22"/>
              </w:rPr>
              <w:t>вия безопасного образовательного процесса, охраны здоровья обучающихся в соотве</w:t>
            </w:r>
            <w:r w:rsidRPr="003021A9">
              <w:rPr>
                <w:sz w:val="22"/>
              </w:rPr>
              <w:t>т</w:t>
            </w:r>
            <w:r w:rsidRPr="003021A9">
              <w:rPr>
                <w:sz w:val="22"/>
              </w:rPr>
              <w:t>ствие с ФГОС ДО, СанПиН и региональными требованиями</w:t>
            </w:r>
          </w:p>
        </w:tc>
        <w:tc>
          <w:tcPr>
            <w:tcW w:w="4320" w:type="dxa"/>
          </w:tcPr>
          <w:p w:rsidR="00C647FD" w:rsidRPr="00327485" w:rsidRDefault="00C647FD" w:rsidP="00036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7485">
              <w:rPr>
                <w:sz w:val="24"/>
                <w:szCs w:val="24"/>
              </w:rPr>
              <w:t xml:space="preserve">   Разработка локальных актов (пол</w:t>
            </w:r>
            <w:r w:rsidRPr="00327485">
              <w:rPr>
                <w:sz w:val="24"/>
                <w:szCs w:val="24"/>
              </w:rPr>
              <w:t>о</w:t>
            </w:r>
            <w:r w:rsidRPr="00327485">
              <w:rPr>
                <w:sz w:val="24"/>
                <w:szCs w:val="24"/>
              </w:rPr>
              <w:t>жений) структурных подразделений образовательно</w:t>
            </w:r>
            <w:r>
              <w:rPr>
                <w:sz w:val="24"/>
                <w:szCs w:val="24"/>
              </w:rPr>
              <w:t>й</w:t>
            </w:r>
            <w:r w:rsidRPr="00327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327485">
              <w:rPr>
                <w:sz w:val="24"/>
                <w:szCs w:val="24"/>
              </w:rPr>
              <w:t xml:space="preserve"> с учетом требований к оснащенности образов</w:t>
            </w:r>
            <w:r w:rsidRPr="00327485">
              <w:rPr>
                <w:sz w:val="24"/>
                <w:szCs w:val="24"/>
              </w:rPr>
              <w:t>а</w:t>
            </w:r>
            <w:r w:rsidRPr="00327485">
              <w:rPr>
                <w:sz w:val="24"/>
                <w:szCs w:val="24"/>
              </w:rPr>
              <w:t>тельного процесса</w:t>
            </w:r>
          </w:p>
        </w:tc>
      </w:tr>
    </w:tbl>
    <w:p w:rsidR="00C647FD" w:rsidRDefault="00C647FD" w:rsidP="000366DF">
      <w:pPr>
        <w:spacing w:after="0" w:line="240" w:lineRule="auto"/>
        <w:jc w:val="both"/>
      </w:pPr>
    </w:p>
    <w:p w:rsidR="00C647FD" w:rsidRPr="00864F9B" w:rsidRDefault="00C647FD" w:rsidP="00864F9B">
      <w:pPr>
        <w:spacing w:after="0"/>
        <w:jc w:val="center"/>
      </w:pPr>
    </w:p>
    <w:sectPr w:rsidR="00C647FD" w:rsidRPr="00864F9B" w:rsidSect="00864F9B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9B"/>
    <w:rsid w:val="00012CB1"/>
    <w:rsid w:val="000366DF"/>
    <w:rsid w:val="00054F07"/>
    <w:rsid w:val="00081E33"/>
    <w:rsid w:val="000C3B41"/>
    <w:rsid w:val="00173F66"/>
    <w:rsid w:val="001E3FA7"/>
    <w:rsid w:val="00236145"/>
    <w:rsid w:val="002B07C4"/>
    <w:rsid w:val="002B2E73"/>
    <w:rsid w:val="003021A9"/>
    <w:rsid w:val="00327485"/>
    <w:rsid w:val="003336C9"/>
    <w:rsid w:val="0038236D"/>
    <w:rsid w:val="00476FD1"/>
    <w:rsid w:val="004A73E1"/>
    <w:rsid w:val="00577D2F"/>
    <w:rsid w:val="00625189"/>
    <w:rsid w:val="00644C51"/>
    <w:rsid w:val="00780087"/>
    <w:rsid w:val="00804DD4"/>
    <w:rsid w:val="0082212F"/>
    <w:rsid w:val="00864F9B"/>
    <w:rsid w:val="009213B9"/>
    <w:rsid w:val="00952A4D"/>
    <w:rsid w:val="0096120E"/>
    <w:rsid w:val="00B04BB3"/>
    <w:rsid w:val="00B51B53"/>
    <w:rsid w:val="00B61CD8"/>
    <w:rsid w:val="00B85C7D"/>
    <w:rsid w:val="00BE490D"/>
    <w:rsid w:val="00C647FD"/>
    <w:rsid w:val="00D03796"/>
    <w:rsid w:val="00D27EC6"/>
    <w:rsid w:val="00D7118C"/>
    <w:rsid w:val="00DA055A"/>
    <w:rsid w:val="00E34527"/>
    <w:rsid w:val="00F224B7"/>
    <w:rsid w:val="00F901DE"/>
    <w:rsid w:val="00F94142"/>
    <w:rsid w:val="00FD6338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C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Chistyakova</dc:creator>
  <cp:keywords/>
  <dc:description/>
  <cp:lastModifiedBy>анна</cp:lastModifiedBy>
  <cp:revision>8</cp:revision>
  <dcterms:created xsi:type="dcterms:W3CDTF">2013-12-01T06:33:00Z</dcterms:created>
  <dcterms:modified xsi:type="dcterms:W3CDTF">2014-10-20T15:58:00Z</dcterms:modified>
</cp:coreProperties>
</file>